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CF12C0">
        <w:rPr>
          <w:rFonts w:ascii="Times New Roman" w:hAnsi="Times New Roman" w:cs="Times New Roman"/>
          <w:sz w:val="24"/>
          <w:szCs w:val="24"/>
        </w:rPr>
        <w:t>ма</w:t>
      </w:r>
      <w:r w:rsidR="00A756E4">
        <w:rPr>
          <w:rFonts w:ascii="Times New Roman" w:hAnsi="Times New Roman" w:cs="Times New Roman"/>
          <w:sz w:val="24"/>
          <w:szCs w:val="24"/>
        </w:rPr>
        <w:t>рта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</w:t>
      </w:r>
      <w:r w:rsidR="00A756E4">
        <w:rPr>
          <w:rFonts w:ascii="Times New Roman" w:hAnsi="Times New Roman" w:cs="Times New Roman"/>
          <w:sz w:val="24"/>
          <w:szCs w:val="24"/>
        </w:rPr>
        <w:t>4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1200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</w:t>
      </w:r>
      <w:r w:rsidR="001200B5">
        <w:rPr>
          <w:rFonts w:ascii="Times New Roman" w:hAnsi="Times New Roman" w:cs="Times New Roman"/>
          <w:sz w:val="24"/>
          <w:szCs w:val="24"/>
        </w:rPr>
        <w:t>7/28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 и КР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1200B5">
        <w:rPr>
          <w:rFonts w:ascii="Times New Roman" w:hAnsi="Times New Roman" w:cs="Times New Roman"/>
          <w:sz w:val="24"/>
          <w:szCs w:val="24"/>
        </w:rPr>
        <w:t>7/28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случае,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индексируется. Управляющая организация не позднее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случае,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Размер платы за коммунальные услуги рассчитывается по тарифам (ценам) для потребителей, установленным ресурсоснабжающей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 допускается изменение размера платы вследствие действия обстоятельств непреодолимой силы, а также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CF484E">
        <w:rPr>
          <w:rFonts w:ascii="Times New Roman" w:hAnsi="Times New Roman" w:cs="Times New Roman"/>
          <w:sz w:val="24"/>
          <w:szCs w:val="24"/>
        </w:rPr>
        <w:t xml:space="preserve">июня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1200B5">
        <w:rPr>
          <w:rFonts w:ascii="Times New Roman" w:hAnsi="Times New Roman" w:cs="Times New Roman"/>
          <w:sz w:val="24"/>
          <w:szCs w:val="24"/>
        </w:rPr>
        <w:t>7/28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1200B5">
              <w:rPr>
                <w:rFonts w:ascii="Times New Roman" w:hAnsi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обл,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665651, Иркутская обл,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 xml:space="preserve">Эл. почта: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«Углеметбанк»,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к/сч.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0B5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478E4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6E4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2C0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3AC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E1B99-AF44-485B-91C6-869AE485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44</cp:revision>
  <cp:lastPrinted>2023-04-26T08:43:00Z</cp:lastPrinted>
  <dcterms:created xsi:type="dcterms:W3CDTF">2021-11-11T06:55:00Z</dcterms:created>
  <dcterms:modified xsi:type="dcterms:W3CDTF">2025-07-04T00:49:00Z</dcterms:modified>
</cp:coreProperties>
</file>