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B14475">
        <w:rPr>
          <w:rFonts w:ascii="Times New Roman" w:hAnsi="Times New Roman" w:cs="Times New Roman"/>
          <w:sz w:val="24"/>
          <w:szCs w:val="24"/>
        </w:rPr>
        <w:t>марта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</w:t>
      </w:r>
      <w:r w:rsidR="00B14475">
        <w:rPr>
          <w:rFonts w:ascii="Times New Roman" w:hAnsi="Times New Roman" w:cs="Times New Roman"/>
          <w:sz w:val="24"/>
          <w:szCs w:val="24"/>
        </w:rPr>
        <w:t>5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B1447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 домом</w:t>
      </w:r>
      <w:r w:rsidR="00A06733">
        <w:rPr>
          <w:rFonts w:ascii="Times New Roman" w:hAnsi="Times New Roman" w:cs="Times New Roman"/>
          <w:sz w:val="24"/>
          <w:szCs w:val="24"/>
        </w:rPr>
        <w:t xml:space="preserve"> № 1/</w:t>
      </w:r>
      <w:r w:rsidR="00B14475">
        <w:rPr>
          <w:rFonts w:ascii="Times New Roman" w:hAnsi="Times New Roman" w:cs="Times New Roman"/>
          <w:sz w:val="24"/>
          <w:szCs w:val="24"/>
        </w:rPr>
        <w:t>9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 и КР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№ </w:t>
      </w:r>
      <w:r w:rsidR="00B05A88">
        <w:rPr>
          <w:rFonts w:ascii="Times New Roman" w:hAnsi="Times New Roman" w:cs="Times New Roman"/>
          <w:sz w:val="24"/>
          <w:szCs w:val="24"/>
        </w:rPr>
        <w:t>1/</w:t>
      </w:r>
      <w:r w:rsidR="00B14475">
        <w:rPr>
          <w:rFonts w:ascii="Times New Roman" w:hAnsi="Times New Roman" w:cs="Times New Roman"/>
          <w:sz w:val="24"/>
          <w:szCs w:val="24"/>
        </w:rPr>
        <w:t>9</w:t>
      </w:r>
      <w:r w:rsidR="00231A76" w:rsidRPr="00CF484E">
        <w:rPr>
          <w:rFonts w:ascii="Times New Roman" w:hAnsi="Times New Roman" w:cs="Times New Roman"/>
          <w:sz w:val="24"/>
          <w:szCs w:val="24"/>
        </w:rPr>
        <w:t xml:space="preserve"> 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индексируется. Управляющая организация не позднее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и направляет его на рассмотрение Совета дома. Предложение должно содержать расчет нового размера платы 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с учетом индексации для его утверждения на общем собрании собственников. Если общее собрание собственников в МКД не состоится (или не было кворума),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случае,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Размер платы за коммунальные услуги рассчитывается по тарифам (ценам) для потребителей, установленным ресурсоснабжающей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 допускается изменение размера платы вследствие действия обстоятельств непреодолимой силы, а также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lastRenderedPageBreak/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496A18" w:rsidRDefault="00CF484E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496A18" w:rsidRDefault="00CF484E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>я сторон, сложившиеся с 01</w:t>
      </w:r>
      <w:r w:rsidR="00B14475">
        <w:rPr>
          <w:rFonts w:ascii="Times New Roman" w:hAnsi="Times New Roman" w:cs="Times New Roman"/>
          <w:sz w:val="24"/>
          <w:szCs w:val="24"/>
        </w:rPr>
        <w:t xml:space="preserve"> марта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B14475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6A18" w:rsidRDefault="00CF484E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C37248">
        <w:rPr>
          <w:rFonts w:ascii="Times New Roman" w:hAnsi="Times New Roman" w:cs="Times New Roman"/>
          <w:sz w:val="24"/>
          <w:szCs w:val="24"/>
        </w:rPr>
        <w:t xml:space="preserve">№ </w:t>
      </w:r>
      <w:r w:rsidR="00DF4BA9">
        <w:rPr>
          <w:rFonts w:ascii="Times New Roman" w:hAnsi="Times New Roman" w:cs="Times New Roman"/>
          <w:sz w:val="24"/>
          <w:szCs w:val="24"/>
        </w:rPr>
        <w:t>№ 1/</w:t>
      </w:r>
      <w:r w:rsidR="00B14475">
        <w:rPr>
          <w:rFonts w:ascii="Times New Roman" w:hAnsi="Times New Roman" w:cs="Times New Roman"/>
          <w:sz w:val="24"/>
          <w:szCs w:val="24"/>
        </w:rPr>
        <w:t>9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496A18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5.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B14475">
              <w:rPr>
                <w:rFonts w:ascii="Times New Roman" w:hAnsi="Times New Roman"/>
                <w:sz w:val="24"/>
                <w:szCs w:val="24"/>
              </w:rPr>
              <w:t>9</w:t>
            </w:r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обл,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665651, Иркутская обл,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 xml:space="preserve">Эл. почта: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«Углеметбанк»,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к/сч.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</w:t>
            </w:r>
            <w:r w:rsidR="00AE06E6"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6E6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4475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0DE86-CDBD-4295-AD67-772C041E9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33</cp:revision>
  <cp:lastPrinted>2023-04-26T08:43:00Z</cp:lastPrinted>
  <dcterms:created xsi:type="dcterms:W3CDTF">2021-11-11T06:55:00Z</dcterms:created>
  <dcterms:modified xsi:type="dcterms:W3CDTF">2025-01-23T03:53:00Z</dcterms:modified>
</cp:coreProperties>
</file>